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D7" w:rsidRPr="000B23D7" w:rsidRDefault="000B23D7" w:rsidP="000B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0B2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Приложение 1</w:t>
      </w:r>
    </w:p>
    <w:p w:rsidR="000B23D7" w:rsidRDefault="000B23D7" w:rsidP="000B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0B2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к приказу от «</w:t>
      </w:r>
      <w:r w:rsidR="009A22D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30</w:t>
      </w:r>
      <w:r w:rsidRPr="000B2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»</w:t>
      </w:r>
      <w:r w:rsidR="009A22D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декабря </w:t>
      </w:r>
      <w:r w:rsidRPr="000B2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20</w:t>
      </w:r>
      <w:r w:rsidR="009A22D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22</w:t>
      </w:r>
      <w:r w:rsidRPr="000B23D7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г. № </w:t>
      </w:r>
      <w:r w:rsidR="009A22D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168-од</w:t>
      </w:r>
    </w:p>
    <w:p w:rsidR="000B23D7" w:rsidRDefault="000B23D7" w:rsidP="000B23D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</w:pPr>
    </w:p>
    <w:p w:rsidR="00EF1A63" w:rsidRPr="00EF1A63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 xml:space="preserve">Положение о Комиссии по противодействию коррупции в </w:t>
      </w:r>
      <w:r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государственном автономном учреждении Свердловской области «Санаторий – профилакторий «Юбилейный»</w:t>
      </w:r>
    </w:p>
    <w:p w:rsidR="00EF1A63" w:rsidRPr="00EF1A63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 xml:space="preserve"> </w:t>
      </w:r>
    </w:p>
    <w:p w:rsidR="00C73AEC" w:rsidRPr="00EF1A63" w:rsidRDefault="00EF1A63" w:rsidP="00C73AE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Общие положения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</w:p>
    <w:p w:rsidR="00EF1A63" w:rsidRPr="00EF1A63" w:rsidRDefault="00EF1A63" w:rsidP="00C73AE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Комиссия по противодействию коррупции</w:t>
      </w:r>
      <w:r w:rsidRPr="00EF1A63">
        <w:t xml:space="preserve"> 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>(далее – Комиссия) является совещательным органом, образованным в целях обеспечения условий для осуществления полномочий по реализац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ии антикоррупционной политики в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государственном автономном учреждении Свердловской области «Санаторий – профилакторий «Юбилейный» (далее –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Учреждение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). </w:t>
      </w:r>
    </w:p>
    <w:p w:rsidR="00EF1A63" w:rsidRPr="00EF1A63" w:rsidRDefault="00EF1A63" w:rsidP="00C73AE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Российской Федерации, правовыми актами Президента Российской Федерации, Правительства Российской Федерации, законами Свердловской области, правовыми актами Губернатора Свердловской области, Правительства Свердловской области,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Министерства общего и профессионального образования, 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иные нормативно-правовые акты и настоящим Положением. </w:t>
      </w:r>
    </w:p>
    <w:p w:rsidR="00EF1A63" w:rsidRPr="00EF1A63" w:rsidRDefault="00EF1A63" w:rsidP="00C73AE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Положение о Комиссии утверждается приказом директора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Учреждения</w:t>
      </w:r>
      <w:r w:rsidR="00C73AEC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 согласовывается председателем профсоюзной организацией Учреждения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</w:t>
      </w:r>
    </w:p>
    <w:p w:rsidR="00EF1A63" w:rsidRPr="00EF1A63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 xml:space="preserve"> </w:t>
      </w:r>
    </w:p>
    <w:p w:rsidR="00EF1A63" w:rsidRPr="00EF1A63" w:rsidRDefault="00EF1A63" w:rsidP="00C73AE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Состав и порядок формирования Комиссии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</w:p>
    <w:p w:rsidR="00EF1A63" w:rsidRPr="00C73AEC" w:rsidRDefault="00EF1A63" w:rsidP="00C73A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Персональный состав Комиссии утверждается приказом директора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</w:t>
      </w:r>
    </w:p>
    <w:p w:rsidR="00C73AEC" w:rsidRPr="00EF1A63" w:rsidRDefault="00C73AEC" w:rsidP="00C73A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3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1A63" w:rsidRPr="00EF1A63" w:rsidRDefault="00EF1A63" w:rsidP="00C73A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директор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</w:t>
      </w:r>
    </w:p>
    <w:p w:rsidR="00EF1A63" w:rsidRPr="00C73AEC" w:rsidRDefault="00EF1A63" w:rsidP="00C73AE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едседатель Комиссии, заместитель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председателя Комиссии, секретарь Комиссии и члены Комиссии принимают участие в работе Комиссии на общественных началах. </w:t>
      </w:r>
    </w:p>
    <w:p w:rsidR="00C73AEC" w:rsidRPr="00EF1A63" w:rsidRDefault="00C73AEC" w:rsidP="00C73A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3AEC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3. Задачи деятельности Комиссии</w:t>
      </w:r>
    </w:p>
    <w:p w:rsidR="00EF1A63" w:rsidRPr="00EF1A63" w:rsidRDefault="00EF1A63" w:rsidP="00C7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Задачами деятельности Комиссии являются: </w:t>
      </w:r>
    </w:p>
    <w:p w:rsidR="00EF1A63" w:rsidRPr="00EF1A63" w:rsidRDefault="00EF1A63" w:rsidP="00C73A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подготовка предложений по противодействию коррупции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, касающихся выработки и реализации мер в области противодействия коррупции; </w:t>
      </w:r>
    </w:p>
    <w:p w:rsidR="00EF1A63" w:rsidRPr="00EF1A63" w:rsidRDefault="00EF1A63" w:rsidP="00C73A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взаимодействие с территориальными органами федеральных органов исполнительной власти, средствами массовой информации, организациями, в том числе общественными объединениями, участвующими 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в реализации антикоррупционной политики, по вопросам противодействия коррупции; </w:t>
      </w:r>
    </w:p>
    <w:p w:rsidR="00EF1A63" w:rsidRPr="00EF1A63" w:rsidRDefault="00EF1A63" w:rsidP="00C73A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участие в организации проведения антикоррупционного мониторинга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Артемовском городском округе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; </w:t>
      </w:r>
    </w:p>
    <w:p w:rsidR="00EF1A63" w:rsidRPr="00EF1A63" w:rsidRDefault="00EF1A63" w:rsidP="00C73A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контроль за реализацией антикоррупционных мероприятий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, предусмотренных планом мероприятий по противодействию коррупции; </w:t>
      </w:r>
    </w:p>
    <w:p w:rsidR="00EF1A63" w:rsidRPr="00EF1A63" w:rsidRDefault="00EF1A63" w:rsidP="00C73AE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у </w:t>
      </w:r>
      <w:r w:rsidR="000F6AEE" w:rsidRPr="000F6AEE">
        <w:rPr>
          <w:rFonts w:ascii="Times New Roman" w:eastAsia="Times New Roman" w:hAnsi="Times New Roman" w:cs="Times New Roman"/>
          <w:sz w:val="28"/>
          <w:lang w:eastAsia="ru-RU"/>
        </w:rPr>
        <w:t>отдыхающих и работников Учреждения</w:t>
      </w:r>
      <w:r w:rsidRPr="00EF1A6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F1A63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4.     Полномочия Комиссии</w:t>
      </w:r>
    </w:p>
    <w:p w:rsidR="00EF1A63" w:rsidRPr="00EF1A63" w:rsidRDefault="00EF1A63" w:rsidP="00C73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 Комиссия: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определяет приоритетные направления антикоррупционной политики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, согласно законодательству Российской Федерации, Свердловской области и мероприятий по противодействию коррупции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Артемовском городском округе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принимает участие по реализации областных и ведомственных антикоррупционных планов, программ, мероприятий;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осуществляет оценку эффективности реализации принятых решений по вопросам противодействия коррупции;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осуществляет оценку решений и действий лиц, занимающих должности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, в случаях выявления признаков конфликта интересов работников и (или) коррупционных проявлений;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директора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для принятия соответствующих мер;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информирует директора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о ситуации с противодействием коррупции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организует просвещение и агитацию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отдыхающих и работников Учреждения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в целях формирования у них навыков антикоррупционного поведения, а также нетерпимого отношения к коррупционным проявлениям;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содействует осуществлению общественного контроля за реализацией государственной антикоррупционной политики в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; </w:t>
      </w:r>
    </w:p>
    <w:p w:rsidR="00EF1A63" w:rsidRPr="00EF1A63" w:rsidRDefault="00EF1A63" w:rsidP="00C73A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участвует в подготовке проектов правовых актов по вопросам противодействия коррупции. </w:t>
      </w:r>
    </w:p>
    <w:p w:rsidR="00EF1A63" w:rsidRPr="00EF1A63" w:rsidRDefault="00EF1A63" w:rsidP="00C7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2. Комиссия имеет право: </w:t>
      </w:r>
    </w:p>
    <w:p w:rsidR="00EF1A63" w:rsidRPr="00EF1A63" w:rsidRDefault="00EF1A63" w:rsidP="00C73AE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запрашивать в установленном порядке информацию в пределах своей компетенции; </w:t>
      </w:r>
    </w:p>
    <w:p w:rsidR="00EF1A63" w:rsidRPr="00EF1A63" w:rsidRDefault="00EF1A63" w:rsidP="00C73AE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создавать рабочие группы по вопросам реализации антикоррупционной политики с привлечением экспертов и специалистов; </w:t>
      </w:r>
    </w:p>
    <w:p w:rsidR="00EF1A63" w:rsidRPr="00EF1A63" w:rsidRDefault="00EF1A63" w:rsidP="00C73AE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вносить в органы местного самоуправления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Артемовского городского округа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 организации предложения по устранению предпосылок к коррупционным проявлениям; </w:t>
      </w:r>
    </w:p>
    <w:p w:rsidR="00EF1A63" w:rsidRPr="00EF1A63" w:rsidRDefault="00EF1A63" w:rsidP="00C73AE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приглашать на заседания Комиссии представителей территориальных органов федеральных органов исполнительной власти, органов местного самоуправления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Артемовского городского округа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, организаций, средств массовой информации; </w:t>
      </w:r>
    </w:p>
    <w:p w:rsidR="00EF1A63" w:rsidRPr="00C73AEC" w:rsidRDefault="00EF1A63" w:rsidP="00C73AE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Артемовского городского округа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</w:t>
      </w:r>
    </w:p>
    <w:p w:rsidR="00C73AEC" w:rsidRPr="00EF1A63" w:rsidRDefault="00C73AEC" w:rsidP="00C73A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6AEE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 xml:space="preserve">5. Полномочия </w:t>
      </w:r>
      <w:r w:rsidR="00C73AEC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 xml:space="preserve">председателя, секретаря и членов </w:t>
      </w: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Комиссии</w:t>
      </w:r>
    </w:p>
    <w:p w:rsidR="00EF1A63" w:rsidRPr="00EF1A63" w:rsidRDefault="00EF1A63" w:rsidP="00C7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 Председатель Комиссии: </w:t>
      </w:r>
    </w:p>
    <w:p w:rsidR="00EF1A63" w:rsidRPr="00EF1A63" w:rsidRDefault="00EF1A63" w:rsidP="00C73A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осуществляет руководство деятельностью Комиссии; </w:t>
      </w:r>
    </w:p>
    <w:p w:rsidR="00EF1A63" w:rsidRPr="00EF1A63" w:rsidRDefault="00EF1A63" w:rsidP="00C73A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созывает заседания Комиссии; </w:t>
      </w:r>
    </w:p>
    <w:p w:rsidR="00EF1A63" w:rsidRPr="00EF1A63" w:rsidRDefault="00EF1A63" w:rsidP="00C73A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утверждает повестки заседаний Комиссии; </w:t>
      </w:r>
    </w:p>
    <w:p w:rsidR="00EF1A63" w:rsidRPr="00EF1A63" w:rsidRDefault="00EF1A63" w:rsidP="00C73A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ведет заседания Комиссии; </w:t>
      </w:r>
    </w:p>
    <w:p w:rsidR="00EF1A63" w:rsidRPr="00EF1A63" w:rsidRDefault="00EF1A63" w:rsidP="00C73A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подписывает протоколы заседаний Комиссии и другие документы, подготовленные Комиссией; </w:t>
      </w:r>
    </w:p>
    <w:p w:rsidR="00EF1A63" w:rsidRPr="00EF1A63" w:rsidRDefault="00EF1A63" w:rsidP="00C73A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Артемовского городского округа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; руководителей организаций. </w:t>
      </w:r>
    </w:p>
    <w:p w:rsidR="00EF1A63" w:rsidRPr="00EF1A63" w:rsidRDefault="00EF1A63" w:rsidP="00C73A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случае отсутствия председателя Комиссии, его полномочия осуществляет заместитель председателя Комиссии. </w:t>
      </w:r>
    </w:p>
    <w:p w:rsidR="00EF1A63" w:rsidRPr="00EF1A63" w:rsidRDefault="00EF1A63" w:rsidP="00C73A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Секретарь Комиссии: </w:t>
      </w:r>
    </w:p>
    <w:p w:rsidR="00EF1A63" w:rsidRPr="00EF1A63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 </w:t>
      </w:r>
    </w:p>
    <w:p w:rsidR="00EF1A63" w:rsidRPr="00EF1A63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 </w:t>
      </w:r>
    </w:p>
    <w:p w:rsidR="00EF1A63" w:rsidRPr="00EF1A63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контролирует своевременное представление материалов и документов для рассмотрения на заседаниях Комиссии; </w:t>
      </w:r>
    </w:p>
    <w:p w:rsidR="00EF1A63" w:rsidRPr="00EF1A63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составляет и подписывает протоколы заседаний Комиссии; </w:t>
      </w:r>
    </w:p>
    <w:p w:rsidR="00EF1A63" w:rsidRPr="00EF1A63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осуществляет контроль за выполнением решений Комиссии; </w:t>
      </w:r>
    </w:p>
    <w:p w:rsidR="00EF1A63" w:rsidRPr="00C73AEC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выполняет поручения председателя Комиссии; </w:t>
      </w:r>
    </w:p>
    <w:p w:rsidR="00C73AEC" w:rsidRPr="00EF1A63" w:rsidRDefault="00C73AEC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3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</w:t>
      </w:r>
      <w:proofErr w:type="gramStart"/>
      <w:r w:rsidRPr="00C73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хранение документации</w:t>
      </w:r>
      <w:proofErr w:type="gramEnd"/>
      <w:r w:rsidRPr="00C73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поступающей в Комиссию;</w:t>
      </w:r>
    </w:p>
    <w:p w:rsidR="00EF1A63" w:rsidRPr="00EF1A63" w:rsidRDefault="00EF1A63" w:rsidP="00C73AE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обеспечивает предоставление информации о работе Комиссии. </w:t>
      </w:r>
    </w:p>
    <w:p w:rsidR="00EF1A63" w:rsidRPr="00EF1A63" w:rsidRDefault="00EF1A63" w:rsidP="00C73AE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 </w:t>
      </w:r>
    </w:p>
    <w:p w:rsidR="00EF1A63" w:rsidRPr="00EF1A63" w:rsidRDefault="00EF1A63" w:rsidP="00C73AE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Члены Комиссии имеют право знакомиться с документами и материалами, непосредственно касающимися деятельности Комиссии. </w:t>
      </w:r>
    </w:p>
    <w:p w:rsidR="00EF1A63" w:rsidRPr="00EF1A63" w:rsidRDefault="00EF1A63" w:rsidP="00C73AE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Делегирование членами Комиссии своих полномочий иным лицам не допускается. </w:t>
      </w:r>
    </w:p>
    <w:p w:rsidR="00C73AEC" w:rsidRPr="00EF1A63" w:rsidRDefault="00EF1A63" w:rsidP="000B23D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 </w:t>
      </w:r>
    </w:p>
    <w:p w:rsidR="00EF1A63" w:rsidRPr="00EF1A63" w:rsidRDefault="00EF1A63" w:rsidP="00C7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6. Организация работы и обеспечение деятельности Комиссии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Основной формой работы Комиссии являются заседания, которые проводятся не реже одного раза в квартал в соответствии с планом ее работы. Могут проводиться внеплановые заседания Комиссии.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Заседание Комиссии правомочно, если на нем присутствует более половины от численного состава Комиссии.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Протоколы заседания Комиссии ведутся в электронном виде с последующей их распечаткой и постоянным хранением в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Учреждении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Решения Комиссии, принятые в пределах ее компетенции, подлежат обязательному рассмотрению соответствующими органами и организациями.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При рассмотрении вопр</w:t>
      </w:r>
      <w:bookmarkStart w:id="0" w:name="_GoBack"/>
      <w:bookmarkEnd w:id="0"/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осов по противодействию коррупции для участия в работе Комиссии привлекаются, с правом совещательного голоса, руководители органов местного самоуправления </w:t>
      </w:r>
      <w:r w:rsidR="000F6AE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Артемовского городского округа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или их полномочные представители.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Члены Комиссии направляют свои предложения по формированию плана заседаний Комиссии на предстоящее полугодие секретарю Комиссии </w:t>
      </w: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>не позднее 20 числа последнего месяца текущего полугодия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. </w:t>
      </w:r>
    </w:p>
    <w:p w:rsidR="00EF1A63" w:rsidRPr="00EF1A63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Комиссии. </w:t>
      </w:r>
    </w:p>
    <w:p w:rsidR="00EF1A63" w:rsidRPr="000B23D7" w:rsidRDefault="00EF1A63" w:rsidP="00C73AEC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Все необходимые материалы и проект решения Комиссии по рассматриваемому вопросу должны быть представлены секретарю Комиссии </w:t>
      </w:r>
      <w:r w:rsidRPr="00EF1A63">
        <w:rPr>
          <w:rFonts w:ascii="Times New Roman" w:eastAsia="Times New Roman" w:hAnsi="Times New Roman" w:cs="Times New Roman"/>
          <w:b/>
          <w:color w:val="222222"/>
          <w:sz w:val="28"/>
          <w:lang w:eastAsia="ru-RU"/>
        </w:rPr>
        <w:t xml:space="preserve">не позднее, чем за 5 дней до проведения заседания </w:t>
      </w:r>
      <w:r w:rsidRPr="00EF1A63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Комиссии. </w:t>
      </w:r>
    </w:p>
    <w:p w:rsidR="000B23D7" w:rsidRPr="00EF1A63" w:rsidRDefault="000B23D7" w:rsidP="000B23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400A" w:rsidRDefault="0097400A" w:rsidP="00C73AEC">
      <w:pPr>
        <w:spacing w:after="0" w:line="240" w:lineRule="auto"/>
        <w:ind w:firstLine="709"/>
      </w:pPr>
    </w:p>
    <w:sectPr w:rsidR="0097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D5F"/>
    <w:multiLevelType w:val="hybridMultilevel"/>
    <w:tmpl w:val="0FE4F4DC"/>
    <w:lvl w:ilvl="0" w:tplc="5936EF8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AD3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5AB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2F1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5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AB0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4F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8FD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24E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21438"/>
    <w:multiLevelType w:val="hybridMultilevel"/>
    <w:tmpl w:val="DC0C3560"/>
    <w:lvl w:ilvl="0" w:tplc="1B9E014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A17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CC9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A8B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096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D8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A77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25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609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03F8C"/>
    <w:multiLevelType w:val="hybridMultilevel"/>
    <w:tmpl w:val="3C783702"/>
    <w:lvl w:ilvl="0" w:tplc="B2A045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42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01F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869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2CD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AD9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07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0A1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E9D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B73B8"/>
    <w:multiLevelType w:val="hybridMultilevel"/>
    <w:tmpl w:val="53C8859A"/>
    <w:lvl w:ilvl="0" w:tplc="DAF453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8F2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E2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EE2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AEE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EA73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20B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05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08A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4D0066"/>
    <w:multiLevelType w:val="hybridMultilevel"/>
    <w:tmpl w:val="03BEFEF4"/>
    <w:lvl w:ilvl="0" w:tplc="763C44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4C1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A8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0D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20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C19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65C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C7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C44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687EC0"/>
    <w:multiLevelType w:val="hybridMultilevel"/>
    <w:tmpl w:val="BDF6094C"/>
    <w:lvl w:ilvl="0" w:tplc="2B08518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2C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E9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60DD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C2E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AD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89C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62A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4F4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FF1D16"/>
    <w:multiLevelType w:val="hybridMultilevel"/>
    <w:tmpl w:val="31E23A6C"/>
    <w:lvl w:ilvl="0" w:tplc="98B24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0F3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AD1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AF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AC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870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478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CA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407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F2344"/>
    <w:multiLevelType w:val="multilevel"/>
    <w:tmpl w:val="4AD8A0B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974EA1"/>
    <w:multiLevelType w:val="hybridMultilevel"/>
    <w:tmpl w:val="97701AEA"/>
    <w:lvl w:ilvl="0" w:tplc="D00282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62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2EB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58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444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ABF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CA2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AEF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2F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E15821"/>
    <w:multiLevelType w:val="hybridMultilevel"/>
    <w:tmpl w:val="8918D5EE"/>
    <w:lvl w:ilvl="0" w:tplc="994ED3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8F8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A36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43F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0BD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6FA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48B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ED1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6C6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BE"/>
    <w:rsid w:val="000B23D7"/>
    <w:rsid w:val="000F6AEE"/>
    <w:rsid w:val="0012467A"/>
    <w:rsid w:val="001657BE"/>
    <w:rsid w:val="0097400A"/>
    <w:rsid w:val="009A22DE"/>
    <w:rsid w:val="00C73AEC"/>
    <w:rsid w:val="00E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A6D8"/>
  <w15:chartTrackingRefBased/>
  <w15:docId w15:val="{1C3FEA8A-D296-4CCD-85EF-4B892F9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2023-01-20T09:01:00Z</cp:lastPrinted>
  <dcterms:created xsi:type="dcterms:W3CDTF">2017-09-14T09:05:00Z</dcterms:created>
  <dcterms:modified xsi:type="dcterms:W3CDTF">2023-01-20T09:01:00Z</dcterms:modified>
</cp:coreProperties>
</file>